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375FD" w14:textId="77777777" w:rsidR="00D12D6B" w:rsidRPr="00D12D6B" w:rsidRDefault="00D12D6B" w:rsidP="00840BDB">
      <w:pPr>
        <w:spacing w:before="120"/>
        <w:jc w:val="center"/>
        <w:rPr>
          <w:rFonts w:eastAsia="Times" w:cs="Arial"/>
          <w:b/>
          <w:bCs/>
          <w:color w:val="000000" w:themeColor="text1"/>
          <w:u w:val="single"/>
        </w:rPr>
      </w:pPr>
      <w:r w:rsidRPr="00D12D6B">
        <w:rPr>
          <w:rFonts w:eastAsia="Times" w:cs="Arial"/>
          <w:b/>
          <w:bCs/>
          <w:color w:val="000000" w:themeColor="text1"/>
          <w:u w:val="single"/>
        </w:rPr>
        <w:t>San Joaquin County Disaster Council</w:t>
      </w:r>
    </w:p>
    <w:p w14:paraId="380EF15B" w14:textId="77777777" w:rsidR="00D12D6B" w:rsidRPr="00D12D6B" w:rsidRDefault="00D12D6B" w:rsidP="00D12D6B">
      <w:pPr>
        <w:jc w:val="center"/>
        <w:rPr>
          <w:rFonts w:eastAsia="Times" w:cs="Arial"/>
          <w:b/>
          <w:bCs/>
          <w:color w:val="000000" w:themeColor="text1"/>
        </w:rPr>
      </w:pPr>
      <w:r w:rsidRPr="00D12D6B">
        <w:rPr>
          <w:rFonts w:eastAsia="Times" w:cs="Arial"/>
          <w:b/>
          <w:bCs/>
          <w:color w:val="000000" w:themeColor="text1"/>
        </w:rPr>
        <w:t>October 15, 2024</w:t>
      </w:r>
    </w:p>
    <w:p w14:paraId="304E0088" w14:textId="77777777" w:rsidR="00D12D6B" w:rsidRPr="00D12D6B" w:rsidRDefault="00D12D6B" w:rsidP="00D12D6B">
      <w:pPr>
        <w:tabs>
          <w:tab w:val="left" w:pos="720"/>
          <w:tab w:val="center" w:pos="4320"/>
          <w:tab w:val="right" w:pos="8640"/>
        </w:tabs>
        <w:jc w:val="center"/>
        <w:rPr>
          <w:rFonts w:eastAsia="Times" w:cs="Arial"/>
          <w:b/>
          <w:bCs/>
          <w:color w:val="000000" w:themeColor="text1"/>
        </w:rPr>
      </w:pPr>
      <w:r w:rsidRPr="00D12D6B">
        <w:rPr>
          <w:rFonts w:eastAsia="Times" w:cs="Arial"/>
          <w:b/>
          <w:bCs/>
          <w:color w:val="000000" w:themeColor="text1"/>
        </w:rPr>
        <w:t>3:30 p.m. – 5:00 p.m.</w:t>
      </w:r>
    </w:p>
    <w:p w14:paraId="3B773E65" w14:textId="77777777" w:rsidR="00D12D6B" w:rsidRPr="00D12D6B" w:rsidRDefault="00D12D6B" w:rsidP="00D12D6B">
      <w:pPr>
        <w:tabs>
          <w:tab w:val="left" w:pos="720"/>
          <w:tab w:val="center" w:pos="4320"/>
          <w:tab w:val="right" w:pos="8640"/>
        </w:tabs>
        <w:jc w:val="center"/>
        <w:rPr>
          <w:rFonts w:eastAsia="Times" w:cs="Arial"/>
          <w:color w:val="000000" w:themeColor="text1"/>
        </w:rPr>
      </w:pPr>
      <w:r w:rsidRPr="00D12D6B">
        <w:rPr>
          <w:rFonts w:eastAsia="Times" w:cs="Arial"/>
          <w:color w:val="000000" w:themeColor="text1"/>
        </w:rPr>
        <w:t xml:space="preserve">San Joaquin County Agriculture Center </w:t>
      </w:r>
    </w:p>
    <w:p w14:paraId="68A16C20" w14:textId="77777777" w:rsidR="00D12D6B" w:rsidRPr="00D12D6B" w:rsidRDefault="00D12D6B" w:rsidP="00D12D6B">
      <w:pPr>
        <w:tabs>
          <w:tab w:val="left" w:pos="720"/>
          <w:tab w:val="center" w:pos="4320"/>
          <w:tab w:val="right" w:pos="8640"/>
        </w:tabs>
        <w:jc w:val="center"/>
        <w:rPr>
          <w:rFonts w:eastAsia="Times" w:cs="Arial"/>
          <w:color w:val="000000" w:themeColor="text1"/>
        </w:rPr>
      </w:pPr>
      <w:r w:rsidRPr="00D12D6B">
        <w:rPr>
          <w:rFonts w:eastAsia="Times" w:cs="Arial"/>
          <w:color w:val="000000" w:themeColor="text1"/>
        </w:rPr>
        <w:t>2101 E. Earhart Avenue, Stockton CA, 95206</w:t>
      </w:r>
    </w:p>
    <w:p w14:paraId="1ED90C7A" w14:textId="77777777" w:rsidR="00D12D6B" w:rsidRPr="00D12D6B" w:rsidRDefault="00D12D6B" w:rsidP="00840BDB">
      <w:pPr>
        <w:numPr>
          <w:ilvl w:val="0"/>
          <w:numId w:val="23"/>
        </w:numPr>
        <w:tabs>
          <w:tab w:val="left" w:pos="720"/>
          <w:tab w:val="center" w:pos="4320"/>
          <w:tab w:val="right" w:pos="9360"/>
        </w:tabs>
        <w:spacing w:before="120"/>
        <w:rPr>
          <w:rFonts w:eastAsia="Times" w:cs="Arial"/>
          <w:b/>
          <w:bCs/>
          <w:color w:val="000000" w:themeColor="text1"/>
          <w:highlight w:val="lightGray"/>
        </w:rPr>
      </w:pPr>
      <w:r w:rsidRPr="00D12D6B">
        <w:rPr>
          <w:rFonts w:eastAsia="Times" w:cs="Arial"/>
          <w:b/>
          <w:bCs/>
          <w:color w:val="000000" w:themeColor="text1"/>
          <w:highlight w:val="lightGray"/>
        </w:rPr>
        <w:t>Call to Order</w:t>
      </w:r>
      <w:r w:rsidRPr="00D12D6B">
        <w:rPr>
          <w:rFonts w:eastAsia="Times" w:cs="Arial"/>
          <w:b/>
          <w:bCs/>
          <w:color w:val="000000" w:themeColor="text1"/>
          <w:highlight w:val="lightGray"/>
        </w:rPr>
        <w:tab/>
      </w:r>
      <w:r w:rsidRPr="00D12D6B">
        <w:rPr>
          <w:rFonts w:eastAsia="Times" w:cs="Arial"/>
          <w:b/>
          <w:bCs/>
          <w:color w:val="000000" w:themeColor="text1"/>
          <w:highlight w:val="lightGray"/>
        </w:rPr>
        <w:tab/>
        <w:t>Chair</w:t>
      </w:r>
    </w:p>
    <w:p w14:paraId="7B59433B" w14:textId="77777777" w:rsidR="00D12D6B" w:rsidRPr="00D12D6B" w:rsidRDefault="00D12D6B" w:rsidP="00840BDB">
      <w:pPr>
        <w:numPr>
          <w:ilvl w:val="1"/>
          <w:numId w:val="24"/>
        </w:numPr>
        <w:tabs>
          <w:tab w:val="left" w:pos="720"/>
          <w:tab w:val="center" w:pos="4320"/>
          <w:tab w:val="right" w:pos="8640"/>
        </w:tabs>
        <w:spacing w:before="120"/>
        <w:rPr>
          <w:rFonts w:eastAsia="Times" w:cs="Arial"/>
          <w:b/>
          <w:bCs/>
          <w:color w:val="000000" w:themeColor="text1"/>
        </w:rPr>
      </w:pPr>
      <w:r w:rsidRPr="00D12D6B">
        <w:rPr>
          <w:rFonts w:eastAsia="Times" w:cs="Arial"/>
          <w:b/>
          <w:bCs/>
          <w:color w:val="000000" w:themeColor="text1"/>
        </w:rPr>
        <w:t>Welcoming Remarks</w:t>
      </w:r>
    </w:p>
    <w:p w14:paraId="6D290DEC" w14:textId="77777777" w:rsidR="00D12D6B" w:rsidRPr="00D12D6B" w:rsidRDefault="00D12D6B" w:rsidP="00840BDB">
      <w:pPr>
        <w:numPr>
          <w:ilvl w:val="0"/>
          <w:numId w:val="23"/>
        </w:numPr>
        <w:tabs>
          <w:tab w:val="left" w:pos="720"/>
          <w:tab w:val="center" w:pos="4320"/>
          <w:tab w:val="left" w:pos="7377"/>
          <w:tab w:val="right" w:pos="9360"/>
        </w:tabs>
        <w:spacing w:before="120"/>
        <w:rPr>
          <w:rFonts w:eastAsia="Times" w:cs="Arial"/>
          <w:b/>
          <w:bCs/>
          <w:color w:val="000000" w:themeColor="text1"/>
          <w:highlight w:val="lightGray"/>
        </w:rPr>
      </w:pPr>
      <w:r w:rsidRPr="00D12D6B">
        <w:rPr>
          <w:rFonts w:eastAsia="Times" w:cs="Arial"/>
          <w:b/>
          <w:bCs/>
          <w:color w:val="000000" w:themeColor="text1"/>
          <w:highlight w:val="lightGray"/>
        </w:rPr>
        <w:t>Roll Call</w:t>
      </w:r>
      <w:r w:rsidRPr="00D12D6B">
        <w:rPr>
          <w:rFonts w:eastAsia="Times" w:cs="Arial"/>
          <w:b/>
          <w:bCs/>
          <w:color w:val="000000" w:themeColor="text1"/>
          <w:highlight w:val="lightGray"/>
        </w:rPr>
        <w:tab/>
        <w:t xml:space="preserve">                                              </w:t>
      </w:r>
      <w:r w:rsidRPr="00D12D6B">
        <w:rPr>
          <w:rFonts w:eastAsia="Times" w:cs="Arial"/>
          <w:b/>
          <w:bCs/>
          <w:color w:val="000000" w:themeColor="text1"/>
          <w:highlight w:val="lightGray"/>
        </w:rPr>
        <w:tab/>
        <w:t>Vice-Chair</w:t>
      </w:r>
    </w:p>
    <w:p w14:paraId="038DCA7E" w14:textId="77777777" w:rsidR="00840BDB" w:rsidRDefault="00840BDB" w:rsidP="00840BDB">
      <w:pPr>
        <w:spacing w:before="120"/>
        <w:ind w:left="360"/>
        <w:rPr>
          <w:rFonts w:eastAsia="Times" w:cs="Arial"/>
          <w:color w:val="000000" w:themeColor="text1"/>
          <w:sz w:val="22"/>
        </w:rPr>
        <w:sectPr w:rsidR="00840BDB" w:rsidSect="00D12D6B">
          <w:headerReference w:type="even" r:id="rId7"/>
          <w:headerReference w:type="default" r:id="rId8"/>
          <w:footerReference w:type="even" r:id="rId9"/>
          <w:footerReference w:type="default" r:id="rId10"/>
          <w:headerReference w:type="first" r:id="rId11"/>
          <w:footerReference w:type="first" r:id="rId12"/>
          <w:pgSz w:w="12240" w:h="15840"/>
          <w:pgMar w:top="576" w:right="1530" w:bottom="288" w:left="1296" w:header="720" w:footer="720" w:gutter="0"/>
          <w:cols w:space="720"/>
          <w:titlePg/>
          <w:docGrid w:linePitch="360"/>
        </w:sectPr>
      </w:pPr>
    </w:p>
    <w:p w14:paraId="5D318BDE" w14:textId="77777777" w:rsidR="00D12D6B" w:rsidRPr="00D12D6B" w:rsidRDefault="00D12D6B" w:rsidP="00840BDB">
      <w:pPr>
        <w:spacing w:before="120"/>
        <w:ind w:left="720"/>
        <w:rPr>
          <w:rFonts w:eastAsia="Times" w:cs="Arial"/>
          <w:color w:val="000000" w:themeColor="text1"/>
          <w:sz w:val="22"/>
        </w:rPr>
      </w:pPr>
      <w:r w:rsidRPr="00D12D6B">
        <w:rPr>
          <w:rFonts w:eastAsia="Times" w:cs="Arial"/>
          <w:color w:val="000000" w:themeColor="text1"/>
          <w:sz w:val="22"/>
        </w:rPr>
        <w:t xml:space="preserve">Miguel Villapudua, Director of Emergency Services, Chair </w:t>
      </w:r>
    </w:p>
    <w:p w14:paraId="50CF9C37" w14:textId="77777777" w:rsidR="00D12D6B" w:rsidRPr="00D12D6B" w:rsidRDefault="00D12D6B" w:rsidP="00840BDB">
      <w:pPr>
        <w:ind w:left="720"/>
        <w:rPr>
          <w:rFonts w:eastAsia="Times" w:cs="Arial"/>
          <w:color w:val="000000" w:themeColor="text1"/>
          <w:sz w:val="22"/>
        </w:rPr>
      </w:pPr>
      <w:r w:rsidRPr="00D12D6B">
        <w:rPr>
          <w:rFonts w:eastAsia="Times" w:cs="Arial"/>
          <w:color w:val="000000" w:themeColor="text1"/>
          <w:sz w:val="22"/>
        </w:rPr>
        <w:t xml:space="preserve">Sierra Brucia, Director of Emergency Operations, Vice Chair </w:t>
      </w:r>
    </w:p>
    <w:p w14:paraId="47A8B848" w14:textId="624D6E55" w:rsidR="00D12D6B" w:rsidRPr="00D12D6B" w:rsidRDefault="00D12D6B" w:rsidP="00840BDB">
      <w:pPr>
        <w:ind w:left="720"/>
        <w:rPr>
          <w:rFonts w:eastAsia="Times" w:cs="Arial"/>
          <w:color w:val="000000" w:themeColor="text1"/>
          <w:sz w:val="22"/>
        </w:rPr>
      </w:pPr>
      <w:r w:rsidRPr="00D12D6B">
        <w:rPr>
          <w:rFonts w:eastAsia="Times" w:cs="Arial"/>
          <w:color w:val="000000" w:themeColor="text1"/>
          <w:sz w:val="22"/>
        </w:rPr>
        <w:t>Sandra Regalo, S</w:t>
      </w:r>
      <w:r w:rsidR="00840BDB">
        <w:rPr>
          <w:rFonts w:eastAsia="Times" w:cs="Arial"/>
          <w:color w:val="000000" w:themeColor="text1"/>
          <w:sz w:val="22"/>
        </w:rPr>
        <w:t xml:space="preserve">an </w:t>
      </w:r>
      <w:r w:rsidRPr="00D12D6B">
        <w:rPr>
          <w:rFonts w:eastAsia="Times" w:cs="Arial"/>
          <w:color w:val="000000" w:themeColor="text1"/>
          <w:sz w:val="22"/>
        </w:rPr>
        <w:t>J</w:t>
      </w:r>
      <w:r w:rsidR="00840BDB">
        <w:rPr>
          <w:rFonts w:eastAsia="Times" w:cs="Arial"/>
          <w:color w:val="000000" w:themeColor="text1"/>
          <w:sz w:val="22"/>
        </w:rPr>
        <w:t xml:space="preserve">oaquin </w:t>
      </w:r>
      <w:r w:rsidRPr="00D12D6B">
        <w:rPr>
          <w:rFonts w:eastAsia="Times" w:cs="Arial"/>
          <w:color w:val="000000" w:themeColor="text1"/>
          <w:sz w:val="22"/>
        </w:rPr>
        <w:t>C</w:t>
      </w:r>
      <w:r w:rsidR="00840BDB">
        <w:rPr>
          <w:rFonts w:eastAsia="Times" w:cs="Arial"/>
          <w:color w:val="000000" w:themeColor="text1"/>
          <w:sz w:val="22"/>
        </w:rPr>
        <w:t>ounty</w:t>
      </w:r>
      <w:r w:rsidRPr="00D12D6B">
        <w:rPr>
          <w:rFonts w:eastAsia="Times" w:cs="Arial"/>
          <w:color w:val="000000" w:themeColor="text1"/>
          <w:sz w:val="22"/>
        </w:rPr>
        <w:t xml:space="preserve"> CAO</w:t>
      </w:r>
    </w:p>
    <w:p w14:paraId="2EB274E1" w14:textId="77777777" w:rsidR="00D12D6B" w:rsidRPr="00D12D6B" w:rsidRDefault="00D12D6B" w:rsidP="00840BDB">
      <w:pPr>
        <w:ind w:left="720"/>
        <w:rPr>
          <w:rFonts w:eastAsia="Times" w:cs="Arial"/>
          <w:color w:val="000000" w:themeColor="text1"/>
          <w:sz w:val="22"/>
        </w:rPr>
      </w:pPr>
      <w:r w:rsidRPr="00D12D6B">
        <w:rPr>
          <w:rFonts w:eastAsia="Times" w:cs="Arial"/>
          <w:color w:val="000000" w:themeColor="text1"/>
          <w:sz w:val="22"/>
        </w:rPr>
        <w:t>Pat Withrow, County Sheriff</w:t>
      </w:r>
    </w:p>
    <w:p w14:paraId="0F3AA399" w14:textId="77777777" w:rsidR="00D12D6B" w:rsidRPr="00D12D6B" w:rsidRDefault="00D12D6B" w:rsidP="00840BDB">
      <w:pPr>
        <w:ind w:left="720"/>
        <w:rPr>
          <w:rFonts w:eastAsia="Times" w:cs="Arial"/>
          <w:color w:val="000000" w:themeColor="text1"/>
          <w:sz w:val="22"/>
        </w:rPr>
      </w:pPr>
      <w:r w:rsidRPr="00D12D6B">
        <w:rPr>
          <w:rFonts w:eastAsia="Times" w:cs="Arial"/>
          <w:color w:val="000000" w:themeColor="text1"/>
          <w:sz w:val="22"/>
        </w:rPr>
        <w:t>Eric Walder, Fire Mutual Aid Coordinator</w:t>
      </w:r>
    </w:p>
    <w:p w14:paraId="57A2DF79" w14:textId="77777777" w:rsidR="00D12D6B" w:rsidRPr="00D12D6B" w:rsidRDefault="00D12D6B" w:rsidP="00840BDB">
      <w:pPr>
        <w:ind w:left="720"/>
        <w:rPr>
          <w:rFonts w:eastAsia="Times" w:cs="Arial"/>
          <w:color w:val="000000" w:themeColor="text1"/>
          <w:sz w:val="22"/>
        </w:rPr>
      </w:pPr>
      <w:r w:rsidRPr="00D12D6B">
        <w:rPr>
          <w:rFonts w:eastAsia="Times" w:cs="Arial"/>
          <w:color w:val="000000" w:themeColor="text1"/>
          <w:sz w:val="22"/>
        </w:rPr>
        <w:t>Jared Bagwell, Medical Health Operational Area Coordinator</w:t>
      </w:r>
    </w:p>
    <w:p w14:paraId="1E641C52" w14:textId="77777777" w:rsidR="00D12D6B" w:rsidRPr="00D12D6B" w:rsidRDefault="00D12D6B" w:rsidP="00840BDB">
      <w:pPr>
        <w:ind w:left="720"/>
        <w:rPr>
          <w:rFonts w:eastAsia="Times" w:cs="Arial"/>
          <w:color w:val="000000" w:themeColor="text1"/>
          <w:sz w:val="22"/>
        </w:rPr>
      </w:pPr>
      <w:r w:rsidRPr="00D12D6B">
        <w:rPr>
          <w:rFonts w:eastAsia="Times" w:cs="Arial"/>
          <w:color w:val="000000" w:themeColor="text1"/>
          <w:sz w:val="22"/>
        </w:rPr>
        <w:t>Dr. Maggie Park, Public Health Officer</w:t>
      </w:r>
    </w:p>
    <w:p w14:paraId="019F36D5" w14:textId="77777777" w:rsidR="00D12D6B" w:rsidRPr="00D12D6B" w:rsidRDefault="00D12D6B" w:rsidP="00840BDB">
      <w:pPr>
        <w:ind w:left="720"/>
        <w:rPr>
          <w:rFonts w:eastAsia="Times" w:cs="Arial"/>
          <w:color w:val="000000" w:themeColor="text1"/>
          <w:sz w:val="22"/>
        </w:rPr>
      </w:pPr>
      <w:r w:rsidRPr="00D12D6B">
        <w:rPr>
          <w:rFonts w:eastAsia="Times" w:cs="Arial"/>
          <w:color w:val="000000" w:themeColor="text1"/>
          <w:sz w:val="22"/>
        </w:rPr>
        <w:t>Jaylen French, Escalon Interim City Manager</w:t>
      </w:r>
    </w:p>
    <w:p w14:paraId="54072FF7" w14:textId="77777777" w:rsidR="00D12D6B" w:rsidRPr="00D12D6B" w:rsidRDefault="00D12D6B" w:rsidP="00840BDB">
      <w:pPr>
        <w:ind w:left="720"/>
        <w:rPr>
          <w:rFonts w:eastAsia="Times" w:cs="Arial"/>
          <w:color w:val="000000" w:themeColor="text1"/>
          <w:sz w:val="22"/>
        </w:rPr>
      </w:pPr>
      <w:r w:rsidRPr="00D12D6B">
        <w:rPr>
          <w:rFonts w:eastAsia="Times" w:cs="Arial"/>
          <w:color w:val="000000" w:themeColor="text1"/>
          <w:sz w:val="22"/>
        </w:rPr>
        <w:t>Steve Salvatore, Lathrop City Manager</w:t>
      </w:r>
    </w:p>
    <w:p w14:paraId="32C8057A" w14:textId="77777777" w:rsidR="00D12D6B" w:rsidRPr="00D12D6B" w:rsidRDefault="00D12D6B" w:rsidP="00840BDB">
      <w:pPr>
        <w:ind w:left="720"/>
        <w:rPr>
          <w:rFonts w:eastAsia="Times" w:cs="Arial"/>
          <w:color w:val="000000" w:themeColor="text1"/>
          <w:sz w:val="22"/>
        </w:rPr>
      </w:pPr>
      <w:r w:rsidRPr="00D12D6B">
        <w:rPr>
          <w:rFonts w:eastAsia="Times" w:cs="Arial"/>
          <w:color w:val="000000" w:themeColor="text1"/>
          <w:sz w:val="22"/>
        </w:rPr>
        <w:t>Scott Carney, Lodi City Manager</w:t>
      </w:r>
    </w:p>
    <w:p w14:paraId="3E86EA18" w14:textId="77777777" w:rsidR="00D12D6B" w:rsidRPr="00D12D6B" w:rsidRDefault="00D12D6B" w:rsidP="00840BDB">
      <w:pPr>
        <w:ind w:left="720"/>
        <w:rPr>
          <w:rFonts w:eastAsia="Times" w:cs="Arial"/>
          <w:color w:val="000000" w:themeColor="text1"/>
          <w:sz w:val="22"/>
        </w:rPr>
      </w:pPr>
      <w:r w:rsidRPr="00D12D6B">
        <w:rPr>
          <w:rFonts w:eastAsia="Times" w:cs="Arial"/>
          <w:color w:val="000000" w:themeColor="text1"/>
          <w:sz w:val="22"/>
        </w:rPr>
        <w:t>Toni Lundgren, Manteca City Manager</w:t>
      </w:r>
    </w:p>
    <w:p w14:paraId="58CF6D37" w14:textId="77777777" w:rsidR="00D12D6B" w:rsidRPr="00D12D6B" w:rsidRDefault="00D12D6B" w:rsidP="00840BDB">
      <w:pPr>
        <w:ind w:left="720"/>
        <w:rPr>
          <w:rFonts w:eastAsia="Times" w:cs="Arial"/>
          <w:color w:val="000000" w:themeColor="text1"/>
          <w:sz w:val="22"/>
        </w:rPr>
      </w:pPr>
      <w:r w:rsidRPr="00D12D6B">
        <w:rPr>
          <w:rFonts w:eastAsia="Times" w:cs="Arial"/>
          <w:color w:val="000000" w:themeColor="text1"/>
          <w:sz w:val="22"/>
        </w:rPr>
        <w:t>Kevin Werner, Ripon City Manager</w:t>
      </w:r>
    </w:p>
    <w:p w14:paraId="289DB04C" w14:textId="77777777" w:rsidR="00D12D6B" w:rsidRPr="00D12D6B" w:rsidRDefault="00D12D6B" w:rsidP="00840BDB">
      <w:pPr>
        <w:ind w:left="720"/>
        <w:rPr>
          <w:rFonts w:eastAsia="Times" w:cs="Arial"/>
          <w:color w:val="000000" w:themeColor="text1"/>
          <w:sz w:val="22"/>
        </w:rPr>
      </w:pPr>
      <w:r w:rsidRPr="00D12D6B">
        <w:rPr>
          <w:rFonts w:eastAsia="Times" w:cs="Arial"/>
          <w:color w:val="000000" w:themeColor="text1"/>
          <w:sz w:val="22"/>
        </w:rPr>
        <w:t>Harry Black, Stockton City Manager</w:t>
      </w:r>
    </w:p>
    <w:p w14:paraId="44811ADE" w14:textId="77777777" w:rsidR="00D12D6B" w:rsidRPr="00D12D6B" w:rsidRDefault="00D12D6B" w:rsidP="00840BDB">
      <w:pPr>
        <w:ind w:left="720"/>
        <w:rPr>
          <w:rFonts w:eastAsia="Times" w:cs="Arial"/>
          <w:sz w:val="22"/>
        </w:rPr>
      </w:pPr>
      <w:r w:rsidRPr="00D12D6B">
        <w:rPr>
          <w:rFonts w:eastAsia="Times" w:cs="Arial"/>
          <w:sz w:val="22"/>
        </w:rPr>
        <w:t xml:space="preserve">Midori Lichtwardt, Tracy City Manager </w:t>
      </w:r>
    </w:p>
    <w:p w14:paraId="51658E48" w14:textId="710C2683" w:rsidR="00D12D6B" w:rsidRPr="00D12D6B" w:rsidRDefault="00D12D6B" w:rsidP="00840BDB">
      <w:pPr>
        <w:ind w:left="720"/>
        <w:rPr>
          <w:rFonts w:eastAsia="Times" w:cs="Arial"/>
          <w:color w:val="FF0000"/>
          <w:sz w:val="22"/>
          <w:highlight w:val="lightGray"/>
        </w:rPr>
      </w:pPr>
      <w:r w:rsidRPr="00D12D6B">
        <w:rPr>
          <w:rFonts w:eastAsia="Times" w:cs="Arial"/>
          <w:sz w:val="22"/>
        </w:rPr>
        <w:t>Steve Pinkerton, Mountain House City Manager</w:t>
      </w:r>
    </w:p>
    <w:p w14:paraId="719DFB4B" w14:textId="77777777" w:rsidR="00840BDB" w:rsidRDefault="00840BDB" w:rsidP="00840BDB">
      <w:pPr>
        <w:numPr>
          <w:ilvl w:val="0"/>
          <w:numId w:val="23"/>
        </w:numPr>
        <w:tabs>
          <w:tab w:val="left" w:pos="720"/>
          <w:tab w:val="center" w:pos="4320"/>
          <w:tab w:val="right" w:pos="8640"/>
        </w:tabs>
        <w:spacing w:before="120"/>
        <w:rPr>
          <w:rFonts w:eastAsia="Times" w:cs="Arial"/>
          <w:b/>
          <w:bCs/>
          <w:color w:val="000000" w:themeColor="text1"/>
          <w:highlight w:val="lightGray"/>
        </w:rPr>
        <w:sectPr w:rsidR="00840BDB" w:rsidSect="00840BDB">
          <w:type w:val="continuous"/>
          <w:pgSz w:w="12240" w:h="15840"/>
          <w:pgMar w:top="576" w:right="1440" w:bottom="288" w:left="1296" w:header="720" w:footer="720" w:gutter="0"/>
          <w:cols w:space="54"/>
          <w:titlePg/>
          <w:docGrid w:linePitch="360"/>
        </w:sectPr>
      </w:pPr>
    </w:p>
    <w:p w14:paraId="4010448F" w14:textId="77777777" w:rsidR="00D12D6B" w:rsidRPr="00D12D6B" w:rsidRDefault="00D12D6B" w:rsidP="00840BDB">
      <w:pPr>
        <w:numPr>
          <w:ilvl w:val="0"/>
          <w:numId w:val="23"/>
        </w:numPr>
        <w:tabs>
          <w:tab w:val="left" w:pos="720"/>
          <w:tab w:val="center" w:pos="4320"/>
          <w:tab w:val="right" w:pos="8640"/>
        </w:tabs>
        <w:spacing w:before="120"/>
        <w:rPr>
          <w:rFonts w:eastAsia="Times" w:cs="Arial"/>
          <w:b/>
          <w:bCs/>
          <w:color w:val="000000" w:themeColor="text1"/>
          <w:highlight w:val="lightGray"/>
        </w:rPr>
      </w:pPr>
      <w:r w:rsidRPr="00D12D6B">
        <w:rPr>
          <w:rFonts w:eastAsia="Times" w:cs="Arial"/>
          <w:b/>
          <w:bCs/>
          <w:color w:val="000000" w:themeColor="text1"/>
          <w:highlight w:val="lightGray"/>
        </w:rPr>
        <w:t>Public Comment Period</w:t>
      </w:r>
      <w:r w:rsidRPr="00D12D6B">
        <w:rPr>
          <w:rFonts w:eastAsia="Times" w:cs="Arial"/>
          <w:b/>
          <w:bCs/>
          <w:color w:val="000000" w:themeColor="text1"/>
          <w:highlight w:val="lightGray"/>
        </w:rPr>
        <w:tab/>
      </w:r>
      <w:r w:rsidRPr="00D12D6B">
        <w:rPr>
          <w:rFonts w:eastAsia="Times" w:cs="Arial"/>
          <w:b/>
          <w:bCs/>
          <w:color w:val="000000" w:themeColor="text1"/>
          <w:highlight w:val="lightGray"/>
        </w:rPr>
        <w:tab/>
      </w:r>
      <w:r w:rsidRPr="00D12D6B">
        <w:rPr>
          <w:rFonts w:eastAsia="Times" w:cs="Arial"/>
          <w:b/>
          <w:bCs/>
          <w:color w:val="000000" w:themeColor="text1"/>
          <w:highlight w:val="lightGray"/>
        </w:rPr>
        <w:tab/>
      </w:r>
    </w:p>
    <w:p w14:paraId="1A6CABAD" w14:textId="77777777" w:rsidR="00D12D6B" w:rsidRPr="00D12D6B" w:rsidRDefault="00D12D6B" w:rsidP="00840BDB">
      <w:pPr>
        <w:tabs>
          <w:tab w:val="left" w:pos="720"/>
          <w:tab w:val="center" w:pos="4320"/>
          <w:tab w:val="right" w:pos="8640"/>
        </w:tabs>
        <w:spacing w:before="120"/>
        <w:ind w:left="720" w:right="54"/>
        <w:jc w:val="both"/>
        <w:rPr>
          <w:rFonts w:eastAsia="Times" w:cs="Arial"/>
          <w:color w:val="000000" w:themeColor="text1"/>
          <w:sz w:val="22"/>
          <w:szCs w:val="22"/>
        </w:rPr>
      </w:pPr>
      <w:r w:rsidRPr="00D12D6B">
        <w:rPr>
          <w:rFonts w:eastAsia="Times" w:cs="Arial"/>
          <w:i/>
          <w:color w:val="000000" w:themeColor="text1"/>
          <w:sz w:val="22"/>
          <w:szCs w:val="22"/>
        </w:rPr>
        <w:t>Matters under jurisdiction of the Council, and not on the posted agenda, may be addressed by the public at the beginning of the regular agenda. However, California law prohibits the Council from taking any action on any matter that is not on the posted agenda unless it is determined an “emergency” by the Council. Any member of the public wishing to address the Council during this period will be limited to a maximum of 5 minutes</w:t>
      </w:r>
      <w:r w:rsidRPr="00D12D6B">
        <w:rPr>
          <w:rFonts w:eastAsia="Times" w:cs="Arial"/>
          <w:color w:val="000000" w:themeColor="text1"/>
          <w:sz w:val="22"/>
          <w:szCs w:val="22"/>
        </w:rPr>
        <w:t>.</w:t>
      </w:r>
    </w:p>
    <w:p w14:paraId="42DFDFE9" w14:textId="77777777" w:rsidR="00D12D6B" w:rsidRPr="00D12D6B" w:rsidRDefault="00D12D6B" w:rsidP="00840BDB">
      <w:pPr>
        <w:numPr>
          <w:ilvl w:val="0"/>
          <w:numId w:val="23"/>
        </w:numPr>
        <w:tabs>
          <w:tab w:val="left" w:pos="720"/>
          <w:tab w:val="center" w:pos="4320"/>
          <w:tab w:val="right" w:pos="8640"/>
        </w:tabs>
        <w:spacing w:before="120"/>
        <w:rPr>
          <w:rFonts w:eastAsia="Times" w:cs="Arial"/>
          <w:b/>
          <w:bCs/>
          <w:color w:val="000000" w:themeColor="text1"/>
          <w:highlight w:val="lightGray"/>
        </w:rPr>
      </w:pPr>
      <w:r w:rsidRPr="00D12D6B">
        <w:rPr>
          <w:rFonts w:eastAsia="Times" w:cs="Arial"/>
          <w:b/>
          <w:bCs/>
          <w:color w:val="000000" w:themeColor="text1"/>
          <w:highlight w:val="lightGray"/>
        </w:rPr>
        <w:t>Approval of Minutes</w:t>
      </w:r>
      <w:r w:rsidRPr="00D12D6B">
        <w:rPr>
          <w:rFonts w:eastAsia="Times" w:cs="Arial"/>
          <w:b/>
          <w:bCs/>
          <w:color w:val="000000" w:themeColor="text1"/>
          <w:highlight w:val="lightGray"/>
        </w:rPr>
        <w:tab/>
      </w:r>
      <w:r w:rsidRPr="00D12D6B">
        <w:rPr>
          <w:rFonts w:eastAsia="Times" w:cs="Arial"/>
          <w:b/>
          <w:bCs/>
          <w:color w:val="000000" w:themeColor="text1"/>
          <w:highlight w:val="lightGray"/>
        </w:rPr>
        <w:tab/>
      </w:r>
      <w:r w:rsidRPr="00D12D6B">
        <w:rPr>
          <w:rFonts w:eastAsia="Times" w:cs="Arial"/>
          <w:b/>
          <w:bCs/>
          <w:color w:val="000000" w:themeColor="text1"/>
          <w:highlight w:val="lightGray"/>
        </w:rPr>
        <w:tab/>
      </w:r>
    </w:p>
    <w:p w14:paraId="3C70B7ED" w14:textId="77777777" w:rsidR="00D12D6B" w:rsidRPr="00D12D6B" w:rsidRDefault="00D12D6B" w:rsidP="00840BDB">
      <w:pPr>
        <w:tabs>
          <w:tab w:val="left" w:pos="720"/>
        </w:tabs>
        <w:spacing w:before="120"/>
        <w:ind w:left="720"/>
        <w:rPr>
          <w:rFonts w:eastAsia="Times" w:cs="Arial"/>
          <w:b/>
          <w:bCs/>
          <w:color w:val="000000" w:themeColor="text1"/>
        </w:rPr>
      </w:pPr>
      <w:r w:rsidRPr="00D12D6B">
        <w:rPr>
          <w:rFonts w:eastAsia="Times" w:cs="Arial"/>
          <w:b/>
          <w:bCs/>
          <w:color w:val="000000" w:themeColor="text1"/>
        </w:rPr>
        <w:t xml:space="preserve">4.1 </w:t>
      </w:r>
      <w:r w:rsidRPr="00D12D6B">
        <w:rPr>
          <w:rFonts w:eastAsia="Times" w:cs="Arial"/>
          <w:color w:val="000000" w:themeColor="text1"/>
        </w:rPr>
        <w:t>Approval of minutes from October 17, 2023</w:t>
      </w:r>
    </w:p>
    <w:p w14:paraId="1CBEAD39" w14:textId="77777777" w:rsidR="00D12D6B" w:rsidRPr="00D12D6B" w:rsidRDefault="00D12D6B" w:rsidP="00840BDB">
      <w:pPr>
        <w:numPr>
          <w:ilvl w:val="0"/>
          <w:numId w:val="23"/>
        </w:numPr>
        <w:tabs>
          <w:tab w:val="left" w:pos="720"/>
          <w:tab w:val="center" w:pos="4320"/>
          <w:tab w:val="right" w:pos="8640"/>
        </w:tabs>
        <w:spacing w:before="120"/>
        <w:rPr>
          <w:rFonts w:eastAsia="Times" w:cs="Arial"/>
          <w:b/>
          <w:bCs/>
          <w:color w:val="000000" w:themeColor="text1"/>
          <w:highlight w:val="lightGray"/>
        </w:rPr>
      </w:pPr>
      <w:r w:rsidRPr="00D12D6B">
        <w:rPr>
          <w:rFonts w:eastAsia="Times" w:cs="Arial"/>
          <w:b/>
          <w:bCs/>
          <w:color w:val="000000" w:themeColor="text1"/>
          <w:highlight w:val="lightGray"/>
        </w:rPr>
        <w:t>Agenda Items</w:t>
      </w:r>
      <w:r w:rsidRPr="00D12D6B">
        <w:rPr>
          <w:rFonts w:eastAsia="Times" w:cs="Arial"/>
          <w:b/>
          <w:bCs/>
          <w:color w:val="000000" w:themeColor="text1"/>
          <w:highlight w:val="lightGray"/>
        </w:rPr>
        <w:tab/>
        <w:t xml:space="preserve">                              </w:t>
      </w:r>
      <w:r w:rsidRPr="00D12D6B">
        <w:rPr>
          <w:rFonts w:eastAsia="Times" w:cs="Arial"/>
          <w:b/>
          <w:bCs/>
          <w:color w:val="000000" w:themeColor="text1"/>
          <w:highlight w:val="lightGray"/>
        </w:rPr>
        <w:tab/>
        <w:t xml:space="preserve">         Vice-Chair to Present</w:t>
      </w:r>
    </w:p>
    <w:p w14:paraId="544A7C89" w14:textId="02D987C4" w:rsidR="00900BF9" w:rsidRDefault="00900BF9" w:rsidP="00900BF9">
      <w:pPr>
        <w:numPr>
          <w:ilvl w:val="1"/>
          <w:numId w:val="26"/>
        </w:numPr>
        <w:tabs>
          <w:tab w:val="center" w:pos="4320"/>
          <w:tab w:val="right" w:pos="8640"/>
        </w:tabs>
        <w:spacing w:before="240" w:after="120"/>
        <w:ind w:left="1260" w:hanging="540"/>
        <w:rPr>
          <w:rFonts w:eastAsia="Times" w:cs="Arial"/>
          <w:color w:val="000000" w:themeColor="text1"/>
        </w:rPr>
      </w:pPr>
      <w:r w:rsidRPr="00D12D6B">
        <w:rPr>
          <w:rFonts w:eastAsia="Times" w:cs="Arial"/>
          <w:color w:val="000000" w:themeColor="text1"/>
        </w:rPr>
        <w:t xml:space="preserve">SJC OES Update </w:t>
      </w:r>
    </w:p>
    <w:p w14:paraId="05D83BF2" w14:textId="7F05A36F" w:rsidR="00D12D6B" w:rsidRPr="00636749" w:rsidRDefault="00D12D6B" w:rsidP="00840BDB">
      <w:pPr>
        <w:numPr>
          <w:ilvl w:val="1"/>
          <w:numId w:val="26"/>
        </w:numPr>
        <w:tabs>
          <w:tab w:val="center" w:pos="4320"/>
          <w:tab w:val="right" w:pos="8640"/>
        </w:tabs>
        <w:spacing w:before="120" w:after="120"/>
        <w:ind w:left="1260" w:hanging="540"/>
        <w:rPr>
          <w:rFonts w:eastAsia="Times" w:cs="Arial"/>
          <w:color w:val="000000" w:themeColor="text1"/>
        </w:rPr>
      </w:pPr>
      <w:r w:rsidRPr="00D12D6B">
        <w:rPr>
          <w:rFonts w:eastAsia="Times" w:cs="Arial"/>
          <w:color w:val="000000" w:themeColor="text1"/>
        </w:rPr>
        <w:t>Review and approve the changes to Emergency Support Function (ESF)-06 Care and Shelter</w:t>
      </w:r>
    </w:p>
    <w:p w14:paraId="5592E4AA" w14:textId="04373BF4" w:rsidR="00636749" w:rsidRPr="005A7D31" w:rsidRDefault="00636749" w:rsidP="00840BDB">
      <w:pPr>
        <w:numPr>
          <w:ilvl w:val="1"/>
          <w:numId w:val="26"/>
        </w:numPr>
        <w:tabs>
          <w:tab w:val="center" w:pos="4320"/>
          <w:tab w:val="right" w:pos="8640"/>
        </w:tabs>
        <w:spacing w:before="120" w:after="120"/>
        <w:ind w:left="1260" w:hanging="540"/>
        <w:rPr>
          <w:rFonts w:eastAsia="Times" w:cs="Arial"/>
          <w:color w:val="000000" w:themeColor="text1"/>
        </w:rPr>
      </w:pPr>
      <w:r w:rsidRPr="00D12D6B">
        <w:rPr>
          <w:rFonts w:eastAsia="Times" w:cs="Arial"/>
          <w:color w:val="000000" w:themeColor="text1"/>
        </w:rPr>
        <w:t xml:space="preserve">Review and approve the </w:t>
      </w:r>
      <w:r w:rsidR="00F21069">
        <w:rPr>
          <w:rFonts w:eastAsia="Times" w:cs="Arial"/>
          <w:color w:val="000000" w:themeColor="text1"/>
        </w:rPr>
        <w:t>Evacuation Plan</w:t>
      </w:r>
    </w:p>
    <w:p w14:paraId="02566E76" w14:textId="08C3CCB0" w:rsidR="005A7D31" w:rsidRPr="005A7D31" w:rsidRDefault="005A7D31" w:rsidP="00840BDB">
      <w:pPr>
        <w:numPr>
          <w:ilvl w:val="1"/>
          <w:numId w:val="26"/>
        </w:numPr>
        <w:tabs>
          <w:tab w:val="center" w:pos="4320"/>
          <w:tab w:val="right" w:pos="8640"/>
        </w:tabs>
        <w:spacing w:before="120" w:after="120"/>
        <w:ind w:left="1260" w:hanging="540"/>
        <w:rPr>
          <w:rFonts w:eastAsia="Times" w:cs="Arial"/>
        </w:rPr>
      </w:pPr>
      <w:r w:rsidRPr="005A7D31">
        <w:rPr>
          <w:rFonts w:eastAsia="Times" w:cs="Arial"/>
        </w:rPr>
        <w:t>Recommend adding Mountain House as an official voting member of the Council</w:t>
      </w:r>
    </w:p>
    <w:p w14:paraId="5C30A7BD" w14:textId="77777777" w:rsidR="00F21069" w:rsidRDefault="00F21069" w:rsidP="00F21069">
      <w:pPr>
        <w:tabs>
          <w:tab w:val="center" w:pos="4320"/>
          <w:tab w:val="right" w:pos="8640"/>
        </w:tabs>
        <w:spacing w:after="120"/>
        <w:rPr>
          <w:rFonts w:eastAsia="Times" w:cs="Arial"/>
          <w:color w:val="000000" w:themeColor="text1"/>
        </w:rPr>
      </w:pPr>
    </w:p>
    <w:p w14:paraId="2233B317" w14:textId="77777777" w:rsidR="00F21069" w:rsidRDefault="00F21069" w:rsidP="00F21069">
      <w:pPr>
        <w:tabs>
          <w:tab w:val="center" w:pos="4320"/>
          <w:tab w:val="right" w:pos="8640"/>
        </w:tabs>
        <w:spacing w:after="120"/>
        <w:rPr>
          <w:rFonts w:eastAsia="Times" w:cs="Arial"/>
          <w:color w:val="000000" w:themeColor="text1"/>
        </w:rPr>
      </w:pPr>
    </w:p>
    <w:p w14:paraId="6D8ADC65" w14:textId="77777777" w:rsidR="00F21069" w:rsidRPr="00D12D6B" w:rsidRDefault="00F21069" w:rsidP="00F21069">
      <w:pPr>
        <w:tabs>
          <w:tab w:val="center" w:pos="4320"/>
          <w:tab w:val="right" w:pos="8640"/>
        </w:tabs>
        <w:spacing w:after="120"/>
        <w:rPr>
          <w:rFonts w:eastAsia="Times" w:cs="Arial"/>
          <w:color w:val="000000" w:themeColor="text1"/>
        </w:rPr>
      </w:pPr>
    </w:p>
    <w:p w14:paraId="7F46C31C" w14:textId="77777777" w:rsidR="00D12D6B" w:rsidRPr="00D12D6B" w:rsidRDefault="00D12D6B" w:rsidP="00D12D6B">
      <w:pPr>
        <w:numPr>
          <w:ilvl w:val="0"/>
          <w:numId w:val="23"/>
        </w:numPr>
        <w:tabs>
          <w:tab w:val="left" w:pos="720"/>
          <w:tab w:val="center" w:pos="4320"/>
          <w:tab w:val="right" w:pos="8640"/>
        </w:tabs>
        <w:rPr>
          <w:rFonts w:eastAsia="Times" w:cs="Arial"/>
          <w:b/>
          <w:bCs/>
          <w:color w:val="0D0D0D" w:themeColor="text1" w:themeTint="F2"/>
          <w:highlight w:val="lightGray"/>
        </w:rPr>
      </w:pPr>
      <w:r w:rsidRPr="00D12D6B">
        <w:rPr>
          <w:rFonts w:eastAsia="Times" w:cs="Arial"/>
          <w:b/>
          <w:bCs/>
          <w:color w:val="0D0D0D" w:themeColor="text1" w:themeTint="F2"/>
          <w:highlight w:val="lightGray"/>
        </w:rPr>
        <w:t>Round Table</w:t>
      </w:r>
      <w:r w:rsidRPr="00D12D6B">
        <w:rPr>
          <w:rFonts w:eastAsia="Times" w:cs="Arial"/>
          <w:b/>
          <w:bCs/>
          <w:color w:val="0D0D0D" w:themeColor="text1" w:themeTint="F2"/>
          <w:highlight w:val="lightGray"/>
        </w:rPr>
        <w:tab/>
      </w:r>
      <w:r w:rsidRPr="00D12D6B">
        <w:rPr>
          <w:rFonts w:eastAsia="Times" w:cs="Arial"/>
          <w:b/>
          <w:bCs/>
          <w:color w:val="0D0D0D" w:themeColor="text1" w:themeTint="F2"/>
          <w:highlight w:val="lightGray"/>
        </w:rPr>
        <w:tab/>
      </w:r>
      <w:r w:rsidRPr="00D12D6B">
        <w:rPr>
          <w:rFonts w:eastAsia="Times" w:cs="Arial"/>
          <w:b/>
          <w:bCs/>
          <w:color w:val="0D0D0D" w:themeColor="text1" w:themeTint="F2"/>
          <w:highlight w:val="lightGray"/>
        </w:rPr>
        <w:tab/>
      </w:r>
    </w:p>
    <w:p w14:paraId="26B4208E" w14:textId="77777777" w:rsidR="00D12D6B" w:rsidRPr="00D12D6B" w:rsidRDefault="00D12D6B" w:rsidP="00840BDB">
      <w:pPr>
        <w:tabs>
          <w:tab w:val="left" w:pos="720"/>
          <w:tab w:val="center" w:pos="4320"/>
          <w:tab w:val="right" w:pos="8640"/>
        </w:tabs>
        <w:spacing w:before="120"/>
        <w:ind w:left="720"/>
        <w:rPr>
          <w:rFonts w:eastAsia="Times" w:cs="Arial"/>
          <w:b/>
          <w:bCs/>
          <w:color w:val="0D0D0D" w:themeColor="text1" w:themeTint="F2"/>
        </w:rPr>
      </w:pPr>
      <w:r w:rsidRPr="00D12D6B">
        <w:rPr>
          <w:rFonts w:eastAsia="Times" w:cs="Arial"/>
          <w:b/>
          <w:bCs/>
          <w:color w:val="0D0D0D" w:themeColor="text1" w:themeTint="F2"/>
        </w:rPr>
        <w:t>Operational Area Presentations/Reports</w:t>
      </w:r>
    </w:p>
    <w:p w14:paraId="67519CC8" w14:textId="77777777" w:rsidR="00D12D6B" w:rsidRPr="00D12D6B" w:rsidRDefault="00D12D6B" w:rsidP="00D12D6B">
      <w:pPr>
        <w:numPr>
          <w:ilvl w:val="0"/>
          <w:numId w:val="25"/>
        </w:numPr>
        <w:tabs>
          <w:tab w:val="left" w:pos="720"/>
          <w:tab w:val="center" w:pos="4320"/>
          <w:tab w:val="right" w:pos="8640"/>
        </w:tabs>
        <w:rPr>
          <w:rFonts w:eastAsia="Times" w:cs="Arial"/>
          <w:color w:val="0D0D0D" w:themeColor="text1" w:themeTint="F2"/>
        </w:rPr>
      </w:pPr>
      <w:r w:rsidRPr="00D12D6B">
        <w:rPr>
          <w:rFonts w:eastAsia="Times" w:cs="Arial"/>
          <w:color w:val="0D0D0D" w:themeColor="text1" w:themeTint="F2"/>
        </w:rPr>
        <w:t>Chiefs of Emergency Services</w:t>
      </w:r>
    </w:p>
    <w:p w14:paraId="0CCF5530" w14:textId="033361A1" w:rsidR="00840BDB" w:rsidRPr="00F21069" w:rsidRDefault="00D12D6B" w:rsidP="00840BDB">
      <w:pPr>
        <w:numPr>
          <w:ilvl w:val="0"/>
          <w:numId w:val="25"/>
        </w:numPr>
        <w:tabs>
          <w:tab w:val="left" w:pos="720"/>
          <w:tab w:val="center" w:pos="4320"/>
          <w:tab w:val="right" w:pos="8640"/>
        </w:tabs>
        <w:rPr>
          <w:rFonts w:eastAsia="Times" w:cs="Arial"/>
          <w:color w:val="0D0D0D" w:themeColor="text1" w:themeTint="F2"/>
        </w:rPr>
      </w:pPr>
      <w:r w:rsidRPr="00D12D6B">
        <w:rPr>
          <w:rFonts w:eastAsia="Times" w:cs="Arial"/>
          <w:color w:val="0D0D0D" w:themeColor="text1" w:themeTint="F2"/>
        </w:rPr>
        <w:t>City Representatives</w:t>
      </w:r>
    </w:p>
    <w:p w14:paraId="75F4F793" w14:textId="77777777" w:rsidR="00D12D6B" w:rsidRPr="00D12D6B" w:rsidRDefault="00D12D6B" w:rsidP="00840BDB">
      <w:pPr>
        <w:numPr>
          <w:ilvl w:val="0"/>
          <w:numId w:val="23"/>
        </w:numPr>
        <w:tabs>
          <w:tab w:val="left" w:pos="720"/>
          <w:tab w:val="center" w:pos="4320"/>
          <w:tab w:val="right" w:pos="8640"/>
        </w:tabs>
        <w:spacing w:before="120"/>
        <w:rPr>
          <w:rFonts w:eastAsia="Times" w:cs="Arial"/>
          <w:b/>
          <w:bCs/>
          <w:color w:val="0D0D0D" w:themeColor="text1" w:themeTint="F2"/>
          <w:highlight w:val="lightGray"/>
        </w:rPr>
      </w:pPr>
      <w:r w:rsidRPr="00D12D6B">
        <w:rPr>
          <w:rFonts w:eastAsia="Times" w:cs="Arial"/>
          <w:b/>
          <w:bCs/>
          <w:color w:val="0D0D0D" w:themeColor="text1" w:themeTint="F2"/>
          <w:highlight w:val="lightGray"/>
        </w:rPr>
        <w:t>Announcements</w:t>
      </w:r>
      <w:r w:rsidRPr="00D12D6B">
        <w:rPr>
          <w:rFonts w:eastAsia="Times" w:cs="Arial"/>
          <w:b/>
          <w:bCs/>
          <w:color w:val="0D0D0D" w:themeColor="text1" w:themeTint="F2"/>
          <w:highlight w:val="lightGray"/>
        </w:rPr>
        <w:tab/>
      </w:r>
      <w:r w:rsidRPr="00D12D6B">
        <w:rPr>
          <w:rFonts w:eastAsia="Times" w:cs="Arial"/>
          <w:b/>
          <w:bCs/>
          <w:color w:val="0D0D0D" w:themeColor="text1" w:themeTint="F2"/>
          <w:highlight w:val="lightGray"/>
        </w:rPr>
        <w:tab/>
      </w:r>
      <w:r w:rsidRPr="00D12D6B">
        <w:rPr>
          <w:rFonts w:eastAsia="Times" w:cs="Arial"/>
          <w:b/>
          <w:bCs/>
          <w:color w:val="0D0D0D" w:themeColor="text1" w:themeTint="F2"/>
          <w:highlight w:val="lightGray"/>
        </w:rPr>
        <w:tab/>
      </w:r>
    </w:p>
    <w:p w14:paraId="67D845D0" w14:textId="77777777" w:rsidR="00D12D6B" w:rsidRPr="00D12D6B" w:rsidRDefault="00D12D6B" w:rsidP="00840BDB">
      <w:pPr>
        <w:tabs>
          <w:tab w:val="left" w:pos="720"/>
          <w:tab w:val="center" w:pos="4320"/>
          <w:tab w:val="right" w:pos="8640"/>
        </w:tabs>
        <w:spacing w:after="120"/>
        <w:ind w:left="720"/>
        <w:rPr>
          <w:rFonts w:eastAsia="Times" w:cs="Arial"/>
          <w:color w:val="0D0D0D" w:themeColor="text1" w:themeTint="F2"/>
          <w:highlight w:val="lightGray"/>
        </w:rPr>
      </w:pPr>
      <w:r w:rsidRPr="00D12D6B">
        <w:rPr>
          <w:rFonts w:eastAsia="Times" w:cs="Arial"/>
          <w:b/>
          <w:bCs/>
          <w:color w:val="0D0D0D" w:themeColor="text1" w:themeTint="F2"/>
        </w:rPr>
        <w:t xml:space="preserve">7.1 Meeting Schedule:  </w:t>
      </w:r>
      <w:r w:rsidRPr="00D12D6B">
        <w:rPr>
          <w:rFonts w:eastAsia="Times" w:cs="Arial"/>
          <w:color w:val="0D0D0D" w:themeColor="text1" w:themeTint="F2"/>
        </w:rPr>
        <w:t>The next Disaster Council meeting will be held as scheduled on April 15, 2025, at 3:30 p.m.</w:t>
      </w:r>
    </w:p>
    <w:p w14:paraId="0A0E5A88" w14:textId="09BBB7DB" w:rsidR="00C33A1F" w:rsidRPr="00840BDB" w:rsidRDefault="00D12D6B" w:rsidP="00C33A1F">
      <w:pPr>
        <w:numPr>
          <w:ilvl w:val="0"/>
          <w:numId w:val="23"/>
        </w:numPr>
        <w:tabs>
          <w:tab w:val="left" w:pos="720"/>
          <w:tab w:val="center" w:pos="4320"/>
          <w:tab w:val="right" w:pos="8640"/>
        </w:tabs>
        <w:spacing w:before="120"/>
        <w:rPr>
          <w:rFonts w:eastAsia="Times" w:cs="Arial"/>
          <w:b/>
          <w:bCs/>
          <w:color w:val="000000" w:themeColor="text1"/>
          <w:highlight w:val="lightGray"/>
        </w:rPr>
      </w:pPr>
      <w:r w:rsidRPr="00D12D6B">
        <w:rPr>
          <w:rFonts w:eastAsia="Times" w:cs="Arial"/>
          <w:b/>
          <w:bCs/>
          <w:color w:val="000000" w:themeColor="text1"/>
          <w:highlight w:val="lightGray"/>
        </w:rPr>
        <w:t>Adjourn</w:t>
      </w:r>
      <w:r w:rsidRPr="00D12D6B">
        <w:rPr>
          <w:rFonts w:eastAsia="Times" w:cs="Arial"/>
          <w:b/>
          <w:bCs/>
          <w:color w:val="000000" w:themeColor="text1"/>
          <w:highlight w:val="lightGray"/>
        </w:rPr>
        <w:tab/>
      </w:r>
      <w:r w:rsidRPr="00D12D6B">
        <w:rPr>
          <w:rFonts w:eastAsia="Times" w:cs="Arial"/>
          <w:b/>
          <w:bCs/>
          <w:color w:val="000000" w:themeColor="text1"/>
          <w:highlight w:val="lightGray"/>
        </w:rPr>
        <w:tab/>
      </w:r>
      <w:r w:rsidRPr="00D12D6B">
        <w:rPr>
          <w:rFonts w:eastAsia="Times" w:cs="Arial"/>
          <w:b/>
          <w:bCs/>
          <w:color w:val="000000" w:themeColor="text1"/>
          <w:highlight w:val="lightGray"/>
        </w:rPr>
        <w:tab/>
      </w:r>
    </w:p>
    <w:sectPr w:rsidR="00C33A1F" w:rsidRPr="00840BDB" w:rsidSect="00840BDB">
      <w:type w:val="continuous"/>
      <w:pgSz w:w="12240" w:h="15840"/>
      <w:pgMar w:top="576" w:right="1530" w:bottom="288"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42FC5" w14:textId="77777777" w:rsidR="005A4FDB" w:rsidRDefault="005A4FDB">
      <w:r>
        <w:separator/>
      </w:r>
    </w:p>
  </w:endnote>
  <w:endnote w:type="continuationSeparator" w:id="0">
    <w:p w14:paraId="4BB983C0" w14:textId="77777777" w:rsidR="005A4FDB" w:rsidRDefault="005A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A4262" w14:textId="77777777" w:rsidR="00C33A1F" w:rsidRDefault="00C33A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13395" w14:textId="77777777" w:rsidR="00C33A1F" w:rsidRDefault="00C33A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7A3B9" w14:textId="77777777" w:rsidR="00CA117E" w:rsidRPr="00682968" w:rsidRDefault="00CA117E">
    <w:pPr>
      <w:pStyle w:val="Footer"/>
      <w:rPr>
        <w:rFonts w:cs="Arial"/>
        <w:color w:val="323E4F"/>
        <w:sz w:val="22"/>
      </w:rPr>
    </w:pPr>
    <w:r w:rsidRPr="00682968">
      <w:rPr>
        <w:rFonts w:cs="Arial"/>
        <w:color w:val="323E4F"/>
        <w:sz w:val="22"/>
      </w:rPr>
      <w:t>2101 E. Earhart Ave., Suite 300    ǀ    Stockton, California    ǀ    T· 209-953-6200   ǀ    F· 209-953-6268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EE653" w14:textId="77777777" w:rsidR="005A4FDB" w:rsidRDefault="005A4FDB">
      <w:r>
        <w:separator/>
      </w:r>
    </w:p>
  </w:footnote>
  <w:footnote w:type="continuationSeparator" w:id="0">
    <w:p w14:paraId="52BBA0C0" w14:textId="77777777" w:rsidR="005A4FDB" w:rsidRDefault="005A4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A167E" w14:textId="77777777" w:rsidR="00C33A1F" w:rsidRDefault="00C33A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074E4" w14:textId="77777777" w:rsidR="00C33A1F" w:rsidRDefault="00C33A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0063E" w14:textId="289272AE" w:rsidR="00C33A1F" w:rsidRPr="00BE6B0B" w:rsidRDefault="00C33A1F" w:rsidP="00BE6B0B">
    <w:pPr>
      <w:ind w:right="90"/>
      <w:jc w:val="right"/>
      <w:rPr>
        <w:color w:val="E75300"/>
        <w:sz w:val="32"/>
      </w:rPr>
    </w:pPr>
    <w:r>
      <w:rPr>
        <w:noProof/>
        <w:color w:val="8D3E2B"/>
        <w:sz w:val="32"/>
      </w:rPr>
      <w:drawing>
        <wp:anchor distT="0" distB="0" distL="114300" distR="114300" simplePos="0" relativeHeight="251658240" behindDoc="1" locked="0" layoutInCell="1" allowOverlap="1" wp14:anchorId="15708041" wp14:editId="28001119">
          <wp:simplePos x="0" y="0"/>
          <wp:positionH relativeFrom="column">
            <wp:posOffset>15875</wp:posOffset>
          </wp:positionH>
          <wp:positionV relativeFrom="paragraph">
            <wp:posOffset>-106680</wp:posOffset>
          </wp:positionV>
          <wp:extent cx="1458595" cy="878840"/>
          <wp:effectExtent l="0" t="0" r="8255" b="0"/>
          <wp:wrapTight wrapText="bothSides">
            <wp:wrapPolygon edited="0">
              <wp:start x="5360" y="0"/>
              <wp:lineTo x="0" y="468"/>
              <wp:lineTo x="0" y="20133"/>
              <wp:lineTo x="564" y="21069"/>
              <wp:lineTo x="2257" y="21069"/>
              <wp:lineTo x="8745" y="14983"/>
              <wp:lineTo x="21440" y="13578"/>
              <wp:lineTo x="21440" y="3277"/>
              <wp:lineTo x="7617" y="0"/>
              <wp:lineTo x="5360" y="0"/>
            </wp:wrapPolygon>
          </wp:wrapTight>
          <wp:docPr id="1345573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41290" name="Picture 1"/>
                  <pic:cNvPicPr/>
                </pic:nvPicPr>
                <pic:blipFill>
                  <a:blip r:embed="rId1"/>
                  <a:stretch>
                    <a:fillRect/>
                  </a:stretch>
                </pic:blipFill>
                <pic:spPr>
                  <a:xfrm>
                    <a:off x="0" y="0"/>
                    <a:ext cx="1458595" cy="878840"/>
                  </a:xfrm>
                  <a:prstGeom prst="rect">
                    <a:avLst/>
                  </a:prstGeom>
                </pic:spPr>
              </pic:pic>
            </a:graphicData>
          </a:graphic>
          <wp14:sizeRelH relativeFrom="page">
            <wp14:pctWidth>0</wp14:pctWidth>
          </wp14:sizeRelH>
          <wp14:sizeRelV relativeFrom="page">
            <wp14:pctHeight>0</wp14:pctHeight>
          </wp14:sizeRelV>
        </wp:anchor>
      </w:drawing>
    </w:r>
    <w:r>
      <w:rPr>
        <w:color w:val="8D3E2B"/>
        <w:sz w:val="32"/>
      </w:rPr>
      <w:t xml:space="preserve"> </w:t>
    </w:r>
    <w:r w:rsidRPr="00BE6B0B">
      <w:rPr>
        <w:color w:val="E75300"/>
        <w:sz w:val="32"/>
      </w:rPr>
      <w:t>Office of Emergency Services</w:t>
    </w:r>
  </w:p>
  <w:p w14:paraId="773809D7" w14:textId="476890EB" w:rsidR="00F01F39" w:rsidRPr="00BE6B0B" w:rsidRDefault="00F01F39" w:rsidP="00BE6B0B">
    <w:pPr>
      <w:spacing w:before="120"/>
      <w:ind w:right="90"/>
      <w:jc w:val="right"/>
      <w:rPr>
        <w:color w:val="6A6157"/>
        <w:sz w:val="22"/>
      </w:rPr>
    </w:pPr>
    <w:r w:rsidRPr="00BE6B0B">
      <w:rPr>
        <w:color w:val="6A6157"/>
        <w:sz w:val="22"/>
      </w:rPr>
      <w:t>Sierra Brucia, Director of Emergency Operations</w:t>
    </w:r>
  </w:p>
  <w:p w14:paraId="1ED78DF1" w14:textId="183A2868" w:rsidR="00C33A1F" w:rsidRPr="00BE6B0B" w:rsidRDefault="00C33A1F" w:rsidP="00D12D6B">
    <w:pPr>
      <w:ind w:right="90"/>
      <w:jc w:val="right"/>
      <w:rPr>
        <w:color w:val="6A6157"/>
        <w:sz w:val="22"/>
      </w:rPr>
    </w:pPr>
    <w:r w:rsidRPr="00BE6B0B">
      <w:rPr>
        <w:color w:val="6A6157"/>
        <w:sz w:val="22"/>
      </w:rPr>
      <w:t>Tiffany Cacho</w:t>
    </w:r>
    <w:r w:rsidR="00F01F39" w:rsidRPr="00BE6B0B">
      <w:rPr>
        <w:color w:val="6A6157"/>
        <w:sz w:val="22"/>
      </w:rPr>
      <w:t>,</w:t>
    </w:r>
    <w:r w:rsidRPr="00BE6B0B">
      <w:rPr>
        <w:color w:val="6A6157"/>
        <w:sz w:val="22"/>
      </w:rPr>
      <w:t xml:space="preserve"> </w:t>
    </w:r>
    <w:r w:rsidR="00F01F39" w:rsidRPr="00BE6B0B">
      <w:rPr>
        <w:color w:val="6A6157"/>
        <w:sz w:val="22"/>
      </w:rPr>
      <w:t>Deputy</w:t>
    </w:r>
    <w:r w:rsidRPr="00BE6B0B">
      <w:rPr>
        <w:color w:val="6A6157"/>
        <w:sz w:val="22"/>
      </w:rPr>
      <w:t xml:space="preserve"> Director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B2FA4"/>
    <w:multiLevelType w:val="hybridMultilevel"/>
    <w:tmpl w:val="A148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11211"/>
    <w:multiLevelType w:val="hybridMultilevel"/>
    <w:tmpl w:val="94923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215F3"/>
    <w:multiLevelType w:val="hybridMultilevel"/>
    <w:tmpl w:val="93D60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CA1185"/>
    <w:multiLevelType w:val="multilevel"/>
    <w:tmpl w:val="B70E2C26"/>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E0D10C5"/>
    <w:multiLevelType w:val="hybridMultilevel"/>
    <w:tmpl w:val="12627FE2"/>
    <w:lvl w:ilvl="0" w:tplc="3684DB4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E4212A5"/>
    <w:multiLevelType w:val="hybridMultilevel"/>
    <w:tmpl w:val="61B85F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FC394B"/>
    <w:multiLevelType w:val="multilevel"/>
    <w:tmpl w:val="8ECCD2E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07F50CC"/>
    <w:multiLevelType w:val="hybridMultilevel"/>
    <w:tmpl w:val="F89C1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AE5851"/>
    <w:multiLevelType w:val="hybridMultilevel"/>
    <w:tmpl w:val="A6E4F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8441E8"/>
    <w:multiLevelType w:val="singleLevel"/>
    <w:tmpl w:val="3C785006"/>
    <w:lvl w:ilvl="0">
      <w:start w:val="29"/>
      <w:numFmt w:val="lowerLetter"/>
      <w:lvlText w:val="%1."/>
      <w:lvlJc w:val="left"/>
      <w:pPr>
        <w:tabs>
          <w:tab w:val="num" w:pos="720"/>
        </w:tabs>
        <w:ind w:left="720" w:hanging="360"/>
      </w:pPr>
      <w:rPr>
        <w:rFonts w:hint="default"/>
      </w:rPr>
    </w:lvl>
  </w:abstractNum>
  <w:abstractNum w:abstractNumId="10" w15:restartNumberingAfterBreak="0">
    <w:nsid w:val="2DA71E89"/>
    <w:multiLevelType w:val="hybridMultilevel"/>
    <w:tmpl w:val="649E5B92"/>
    <w:lvl w:ilvl="0" w:tplc="0409000F">
      <w:start w:val="1"/>
      <w:numFmt w:val="decimal"/>
      <w:lvlText w:val="%1."/>
      <w:lvlJc w:val="left"/>
      <w:pPr>
        <w:ind w:left="767" w:hanging="360"/>
      </w:p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11" w15:restartNumberingAfterBreak="0">
    <w:nsid w:val="2E4E2000"/>
    <w:multiLevelType w:val="hybridMultilevel"/>
    <w:tmpl w:val="FE92C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B644C"/>
    <w:multiLevelType w:val="hybridMultilevel"/>
    <w:tmpl w:val="F6269604"/>
    <w:lvl w:ilvl="0" w:tplc="DAA6A496">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AD834D7"/>
    <w:multiLevelType w:val="hybridMultilevel"/>
    <w:tmpl w:val="9A4252B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A274ED"/>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4365410A"/>
    <w:multiLevelType w:val="hybridMultilevel"/>
    <w:tmpl w:val="BC42DE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79858DB"/>
    <w:multiLevelType w:val="hybridMultilevel"/>
    <w:tmpl w:val="20FA93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B17B75"/>
    <w:multiLevelType w:val="hybridMultilevel"/>
    <w:tmpl w:val="293E8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551D79"/>
    <w:multiLevelType w:val="hybridMultilevel"/>
    <w:tmpl w:val="B88A0AF2"/>
    <w:lvl w:ilvl="0" w:tplc="DAA6A496">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00E6E1A"/>
    <w:multiLevelType w:val="hybridMultilevel"/>
    <w:tmpl w:val="0B484426"/>
    <w:lvl w:ilvl="0" w:tplc="199834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0B3F80"/>
    <w:multiLevelType w:val="hybridMultilevel"/>
    <w:tmpl w:val="8B9074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9ED2E89"/>
    <w:multiLevelType w:val="hybridMultilevel"/>
    <w:tmpl w:val="1A3A70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C172562"/>
    <w:multiLevelType w:val="hybridMultilevel"/>
    <w:tmpl w:val="A54A7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0F4983"/>
    <w:multiLevelType w:val="hybridMultilevel"/>
    <w:tmpl w:val="B76E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97224F"/>
    <w:multiLevelType w:val="hybridMultilevel"/>
    <w:tmpl w:val="E5DCA51C"/>
    <w:lvl w:ilvl="0" w:tplc="DAA6A496">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DF02FE6"/>
    <w:multiLevelType w:val="hybridMultilevel"/>
    <w:tmpl w:val="48E4C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6199429">
    <w:abstractNumId w:val="14"/>
  </w:num>
  <w:num w:numId="2" w16cid:durableId="830635390">
    <w:abstractNumId w:val="9"/>
  </w:num>
  <w:num w:numId="3" w16cid:durableId="1287003246">
    <w:abstractNumId w:val="5"/>
  </w:num>
  <w:num w:numId="4" w16cid:durableId="2118786590">
    <w:abstractNumId w:val="10"/>
  </w:num>
  <w:num w:numId="5" w16cid:durableId="1085345553">
    <w:abstractNumId w:val="23"/>
  </w:num>
  <w:num w:numId="6" w16cid:durableId="1871918779">
    <w:abstractNumId w:val="19"/>
  </w:num>
  <w:num w:numId="7" w16cid:durableId="2073964407">
    <w:abstractNumId w:val="17"/>
  </w:num>
  <w:num w:numId="8" w16cid:durableId="599261281">
    <w:abstractNumId w:val="1"/>
  </w:num>
  <w:num w:numId="9" w16cid:durableId="324744990">
    <w:abstractNumId w:val="11"/>
  </w:num>
  <w:num w:numId="10" w16cid:durableId="730230106">
    <w:abstractNumId w:val="22"/>
  </w:num>
  <w:num w:numId="11" w16cid:durableId="34544537">
    <w:abstractNumId w:val="7"/>
  </w:num>
  <w:num w:numId="12" w16cid:durableId="298001461">
    <w:abstractNumId w:val="2"/>
  </w:num>
  <w:num w:numId="13" w16cid:durableId="1783724743">
    <w:abstractNumId w:val="25"/>
  </w:num>
  <w:num w:numId="14" w16cid:durableId="703943851">
    <w:abstractNumId w:val="21"/>
  </w:num>
  <w:num w:numId="15" w16cid:durableId="237902766">
    <w:abstractNumId w:val="15"/>
  </w:num>
  <w:num w:numId="16" w16cid:durableId="944071450">
    <w:abstractNumId w:val="20"/>
  </w:num>
  <w:num w:numId="17" w16cid:durableId="726300713">
    <w:abstractNumId w:val="13"/>
  </w:num>
  <w:num w:numId="18" w16cid:durableId="1276475268">
    <w:abstractNumId w:val="4"/>
  </w:num>
  <w:num w:numId="19" w16cid:durableId="968248284">
    <w:abstractNumId w:val="18"/>
  </w:num>
  <w:num w:numId="20" w16cid:durableId="2143576397">
    <w:abstractNumId w:val="24"/>
  </w:num>
  <w:num w:numId="21" w16cid:durableId="1200162442">
    <w:abstractNumId w:val="12"/>
  </w:num>
  <w:num w:numId="22" w16cid:durableId="1896499951">
    <w:abstractNumId w:val="0"/>
  </w:num>
  <w:num w:numId="23" w16cid:durableId="1842113682">
    <w:abstractNumId w:val="16"/>
  </w:num>
  <w:num w:numId="24" w16cid:durableId="1875581689">
    <w:abstractNumId w:val="3"/>
  </w:num>
  <w:num w:numId="25" w16cid:durableId="943150945">
    <w:abstractNumId w:val="8"/>
  </w:num>
  <w:num w:numId="26" w16cid:durableId="18881041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96D"/>
    <w:rsid w:val="0000512C"/>
    <w:rsid w:val="00010D88"/>
    <w:rsid w:val="000166B7"/>
    <w:rsid w:val="00024598"/>
    <w:rsid w:val="0004076D"/>
    <w:rsid w:val="00051367"/>
    <w:rsid w:val="000535F3"/>
    <w:rsid w:val="00060693"/>
    <w:rsid w:val="0008165A"/>
    <w:rsid w:val="00093BBC"/>
    <w:rsid w:val="00097F96"/>
    <w:rsid w:val="000B72F0"/>
    <w:rsid w:val="000C6316"/>
    <w:rsid w:val="000C6C44"/>
    <w:rsid w:val="000D2F75"/>
    <w:rsid w:val="000D3520"/>
    <w:rsid w:val="000E057E"/>
    <w:rsid w:val="000E0A73"/>
    <w:rsid w:val="000E0F39"/>
    <w:rsid w:val="000F1B52"/>
    <w:rsid w:val="000F6AD7"/>
    <w:rsid w:val="001006D1"/>
    <w:rsid w:val="00103916"/>
    <w:rsid w:val="001072DB"/>
    <w:rsid w:val="001134B4"/>
    <w:rsid w:val="001166A7"/>
    <w:rsid w:val="00134178"/>
    <w:rsid w:val="0018559E"/>
    <w:rsid w:val="00193F03"/>
    <w:rsid w:val="00194BC9"/>
    <w:rsid w:val="00196D57"/>
    <w:rsid w:val="001B5D77"/>
    <w:rsid w:val="001E7E61"/>
    <w:rsid w:val="001F4D05"/>
    <w:rsid w:val="002010C3"/>
    <w:rsid w:val="002215EE"/>
    <w:rsid w:val="00222E10"/>
    <w:rsid w:val="00224394"/>
    <w:rsid w:val="0023109F"/>
    <w:rsid w:val="00240585"/>
    <w:rsid w:val="002508D2"/>
    <w:rsid w:val="00250B82"/>
    <w:rsid w:val="00274142"/>
    <w:rsid w:val="00283CE4"/>
    <w:rsid w:val="0028590F"/>
    <w:rsid w:val="002873E4"/>
    <w:rsid w:val="002926D1"/>
    <w:rsid w:val="002B4326"/>
    <w:rsid w:val="002C3CAC"/>
    <w:rsid w:val="002C4CBB"/>
    <w:rsid w:val="002D4EE5"/>
    <w:rsid w:val="002E0BF2"/>
    <w:rsid w:val="003070CF"/>
    <w:rsid w:val="00307357"/>
    <w:rsid w:val="003164F4"/>
    <w:rsid w:val="00330448"/>
    <w:rsid w:val="003470F8"/>
    <w:rsid w:val="00360D08"/>
    <w:rsid w:val="00374488"/>
    <w:rsid w:val="00382EB6"/>
    <w:rsid w:val="00397731"/>
    <w:rsid w:val="003A299E"/>
    <w:rsid w:val="003A730C"/>
    <w:rsid w:val="003B72E1"/>
    <w:rsid w:val="003D6702"/>
    <w:rsid w:val="00411BB4"/>
    <w:rsid w:val="00412CD5"/>
    <w:rsid w:val="0041524D"/>
    <w:rsid w:val="0042504B"/>
    <w:rsid w:val="00432629"/>
    <w:rsid w:val="00447C9A"/>
    <w:rsid w:val="00453714"/>
    <w:rsid w:val="00462568"/>
    <w:rsid w:val="00470179"/>
    <w:rsid w:val="00475684"/>
    <w:rsid w:val="00482BB8"/>
    <w:rsid w:val="004A5140"/>
    <w:rsid w:val="004C1935"/>
    <w:rsid w:val="004F26D7"/>
    <w:rsid w:val="00500F3A"/>
    <w:rsid w:val="00506C95"/>
    <w:rsid w:val="00506CE6"/>
    <w:rsid w:val="00517A1F"/>
    <w:rsid w:val="00542330"/>
    <w:rsid w:val="00546F74"/>
    <w:rsid w:val="00547115"/>
    <w:rsid w:val="005539CF"/>
    <w:rsid w:val="0056691F"/>
    <w:rsid w:val="0057229D"/>
    <w:rsid w:val="00581372"/>
    <w:rsid w:val="0059113A"/>
    <w:rsid w:val="005A1A21"/>
    <w:rsid w:val="005A2DE6"/>
    <w:rsid w:val="005A4FDB"/>
    <w:rsid w:val="005A7D31"/>
    <w:rsid w:val="005C14F9"/>
    <w:rsid w:val="005D0849"/>
    <w:rsid w:val="005D2574"/>
    <w:rsid w:val="005D6E74"/>
    <w:rsid w:val="005D7350"/>
    <w:rsid w:val="005E0D05"/>
    <w:rsid w:val="005E647C"/>
    <w:rsid w:val="005F68AE"/>
    <w:rsid w:val="005F7D2D"/>
    <w:rsid w:val="006010AC"/>
    <w:rsid w:val="00620B69"/>
    <w:rsid w:val="00636749"/>
    <w:rsid w:val="00637BE2"/>
    <w:rsid w:val="006425A7"/>
    <w:rsid w:val="006538CB"/>
    <w:rsid w:val="00682968"/>
    <w:rsid w:val="006A30B3"/>
    <w:rsid w:val="006B708F"/>
    <w:rsid w:val="006C0A36"/>
    <w:rsid w:val="006C1A3D"/>
    <w:rsid w:val="007245AE"/>
    <w:rsid w:val="0073500F"/>
    <w:rsid w:val="0074347D"/>
    <w:rsid w:val="0074767C"/>
    <w:rsid w:val="00756146"/>
    <w:rsid w:val="00757460"/>
    <w:rsid w:val="00761DE9"/>
    <w:rsid w:val="0078063C"/>
    <w:rsid w:val="00783504"/>
    <w:rsid w:val="0078696D"/>
    <w:rsid w:val="00795110"/>
    <w:rsid w:val="007A05F5"/>
    <w:rsid w:val="007C7E5F"/>
    <w:rsid w:val="007D4E91"/>
    <w:rsid w:val="007E11EA"/>
    <w:rsid w:val="007F57D5"/>
    <w:rsid w:val="007F72B4"/>
    <w:rsid w:val="00820FF9"/>
    <w:rsid w:val="008309A2"/>
    <w:rsid w:val="0083381D"/>
    <w:rsid w:val="00840BDB"/>
    <w:rsid w:val="008444B7"/>
    <w:rsid w:val="00864F42"/>
    <w:rsid w:val="008B4FD9"/>
    <w:rsid w:val="008D0A1A"/>
    <w:rsid w:val="008D5600"/>
    <w:rsid w:val="008E7CAA"/>
    <w:rsid w:val="008F490A"/>
    <w:rsid w:val="008F5DB8"/>
    <w:rsid w:val="008F7184"/>
    <w:rsid w:val="00900BF9"/>
    <w:rsid w:val="00900E81"/>
    <w:rsid w:val="00907026"/>
    <w:rsid w:val="00931E97"/>
    <w:rsid w:val="00954CDB"/>
    <w:rsid w:val="009867F4"/>
    <w:rsid w:val="00992751"/>
    <w:rsid w:val="00994CD9"/>
    <w:rsid w:val="009C4429"/>
    <w:rsid w:val="009C6883"/>
    <w:rsid w:val="009D0788"/>
    <w:rsid w:val="009E396D"/>
    <w:rsid w:val="009E689E"/>
    <w:rsid w:val="009F2A09"/>
    <w:rsid w:val="00A15F0E"/>
    <w:rsid w:val="00A3544A"/>
    <w:rsid w:val="00A53564"/>
    <w:rsid w:val="00A61D97"/>
    <w:rsid w:val="00A64A37"/>
    <w:rsid w:val="00A7644F"/>
    <w:rsid w:val="00A944AC"/>
    <w:rsid w:val="00AA0DBD"/>
    <w:rsid w:val="00AA35AB"/>
    <w:rsid w:val="00AB583B"/>
    <w:rsid w:val="00AB76DB"/>
    <w:rsid w:val="00AC7E3B"/>
    <w:rsid w:val="00AD7536"/>
    <w:rsid w:val="00AF1946"/>
    <w:rsid w:val="00B0260B"/>
    <w:rsid w:val="00B20DCD"/>
    <w:rsid w:val="00B33C6C"/>
    <w:rsid w:val="00B52B15"/>
    <w:rsid w:val="00B563FE"/>
    <w:rsid w:val="00B5739A"/>
    <w:rsid w:val="00B61DA6"/>
    <w:rsid w:val="00B63DED"/>
    <w:rsid w:val="00B80174"/>
    <w:rsid w:val="00BA1428"/>
    <w:rsid w:val="00BA59F0"/>
    <w:rsid w:val="00BA682B"/>
    <w:rsid w:val="00BB2DD4"/>
    <w:rsid w:val="00BC6A42"/>
    <w:rsid w:val="00BD4395"/>
    <w:rsid w:val="00BD6B29"/>
    <w:rsid w:val="00BE6B0B"/>
    <w:rsid w:val="00C0366D"/>
    <w:rsid w:val="00C04875"/>
    <w:rsid w:val="00C33A1F"/>
    <w:rsid w:val="00C451B2"/>
    <w:rsid w:val="00C51268"/>
    <w:rsid w:val="00C512EF"/>
    <w:rsid w:val="00C62052"/>
    <w:rsid w:val="00C75888"/>
    <w:rsid w:val="00C819B7"/>
    <w:rsid w:val="00C83057"/>
    <w:rsid w:val="00C86921"/>
    <w:rsid w:val="00C94811"/>
    <w:rsid w:val="00CA117E"/>
    <w:rsid w:val="00CB311F"/>
    <w:rsid w:val="00CD2780"/>
    <w:rsid w:val="00CD3520"/>
    <w:rsid w:val="00CE6417"/>
    <w:rsid w:val="00CE7CC1"/>
    <w:rsid w:val="00D02161"/>
    <w:rsid w:val="00D12D6B"/>
    <w:rsid w:val="00D1663B"/>
    <w:rsid w:val="00D2097F"/>
    <w:rsid w:val="00D20D98"/>
    <w:rsid w:val="00D369AD"/>
    <w:rsid w:val="00D4656C"/>
    <w:rsid w:val="00D515EA"/>
    <w:rsid w:val="00D67163"/>
    <w:rsid w:val="00D67E5A"/>
    <w:rsid w:val="00D728B4"/>
    <w:rsid w:val="00D77779"/>
    <w:rsid w:val="00D8528A"/>
    <w:rsid w:val="00DA74D1"/>
    <w:rsid w:val="00DC503B"/>
    <w:rsid w:val="00DD6F30"/>
    <w:rsid w:val="00DE03B3"/>
    <w:rsid w:val="00DE612A"/>
    <w:rsid w:val="00DE7FBF"/>
    <w:rsid w:val="00E21A53"/>
    <w:rsid w:val="00E4030E"/>
    <w:rsid w:val="00E50FB3"/>
    <w:rsid w:val="00E60715"/>
    <w:rsid w:val="00E75299"/>
    <w:rsid w:val="00E8324F"/>
    <w:rsid w:val="00E92994"/>
    <w:rsid w:val="00EA1E6A"/>
    <w:rsid w:val="00EA20C6"/>
    <w:rsid w:val="00EB275F"/>
    <w:rsid w:val="00EB4832"/>
    <w:rsid w:val="00EC3784"/>
    <w:rsid w:val="00ED1EB5"/>
    <w:rsid w:val="00EE1B68"/>
    <w:rsid w:val="00EF772F"/>
    <w:rsid w:val="00F0195D"/>
    <w:rsid w:val="00F01F39"/>
    <w:rsid w:val="00F0310D"/>
    <w:rsid w:val="00F07FA6"/>
    <w:rsid w:val="00F21069"/>
    <w:rsid w:val="00F414FE"/>
    <w:rsid w:val="00F921B9"/>
    <w:rsid w:val="00FA0FC3"/>
    <w:rsid w:val="00FA2A4B"/>
    <w:rsid w:val="00FA37EE"/>
    <w:rsid w:val="00FB52E7"/>
    <w:rsid w:val="00FE0E2F"/>
    <w:rsid w:val="00FF2C1D"/>
    <w:rsid w:val="00FF6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11D62269"/>
  <w15:docId w15:val="{9D7E9073-C417-4F56-B058-60177CCA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b/>
        <w:color w:val="315470"/>
        <w:sz w:val="16"/>
        <w:szCs w:val="1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63C"/>
    <w:rPr>
      <w:rFonts w:eastAsiaTheme="minorHAnsi" w:cstheme="minorBidi"/>
      <w:b w:val="0"/>
      <w:color w:val="auto"/>
      <w:sz w:val="24"/>
      <w:szCs w:val="24"/>
    </w:rPr>
  </w:style>
  <w:style w:type="paragraph" w:styleId="Heading1">
    <w:name w:val="heading 1"/>
    <w:basedOn w:val="Normal"/>
    <w:next w:val="Normal"/>
    <w:qFormat/>
    <w:rsid w:val="008F5DB8"/>
    <w:pPr>
      <w:keepNext/>
      <w:tabs>
        <w:tab w:val="left" w:pos="270"/>
      </w:tabs>
      <w:spacing w:before="140" w:after="140"/>
      <w:ind w:left="360"/>
      <w:outlineLvl w:val="0"/>
    </w:pPr>
    <w:rPr>
      <w:b/>
      <w:szCs w:val="20"/>
    </w:rPr>
  </w:style>
  <w:style w:type="paragraph" w:styleId="Heading2">
    <w:name w:val="heading 2"/>
    <w:basedOn w:val="Normal"/>
    <w:next w:val="Normal"/>
    <w:qFormat/>
    <w:rsid w:val="008F5DB8"/>
    <w:pPr>
      <w:keepNext/>
      <w:ind w:left="360"/>
      <w:jc w:val="center"/>
      <w:outlineLvl w:val="1"/>
    </w:pPr>
    <w:rPr>
      <w:b/>
      <w:szCs w:val="20"/>
    </w:rPr>
  </w:style>
  <w:style w:type="paragraph" w:styleId="Heading3">
    <w:name w:val="heading 3"/>
    <w:basedOn w:val="Normal"/>
    <w:next w:val="Normal"/>
    <w:qFormat/>
    <w:rsid w:val="008F5DB8"/>
    <w:pPr>
      <w:keepNext/>
      <w:jc w:val="center"/>
      <w:outlineLvl w:val="2"/>
    </w:pPr>
    <w:rPr>
      <w:rFonts w:ascii="Times" w:eastAsia="Times" w:hAnsi="Times"/>
      <w:b/>
      <w:bCs/>
      <w:szCs w:val="20"/>
    </w:rPr>
  </w:style>
  <w:style w:type="paragraph" w:styleId="Heading4">
    <w:name w:val="heading 4"/>
    <w:basedOn w:val="Normal"/>
    <w:next w:val="Normal"/>
    <w:qFormat/>
    <w:rsid w:val="008F5DB8"/>
    <w:pPr>
      <w:keepNext/>
      <w:outlineLvl w:val="3"/>
    </w:pPr>
    <w:rPr>
      <w:rFonts w:ascii="Times" w:eastAsia="Times" w:hAnsi="Times"/>
      <w:b/>
      <w:bCs/>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F5DB8"/>
    <w:pPr>
      <w:tabs>
        <w:tab w:val="center" w:pos="4320"/>
        <w:tab w:val="right" w:pos="8640"/>
      </w:tabs>
    </w:pPr>
    <w:rPr>
      <w:rFonts w:ascii="Times" w:eastAsia="Times" w:hAnsi="Times"/>
      <w:szCs w:val="20"/>
    </w:rPr>
  </w:style>
  <w:style w:type="paragraph" w:styleId="BodyText">
    <w:name w:val="Body Text"/>
    <w:basedOn w:val="Normal"/>
    <w:semiHidden/>
    <w:rsid w:val="008F5DB8"/>
    <w:rPr>
      <w:rFonts w:ascii="Times" w:eastAsia="Times" w:hAnsi="Times"/>
      <w:b/>
      <w:bCs/>
      <w:szCs w:val="20"/>
    </w:rPr>
  </w:style>
  <w:style w:type="paragraph" w:styleId="Footer">
    <w:name w:val="footer"/>
    <w:basedOn w:val="Normal"/>
    <w:link w:val="FooterChar"/>
    <w:uiPriority w:val="99"/>
    <w:rsid w:val="008F5DB8"/>
    <w:pPr>
      <w:tabs>
        <w:tab w:val="center" w:pos="4320"/>
        <w:tab w:val="right" w:pos="8640"/>
      </w:tabs>
    </w:pPr>
  </w:style>
  <w:style w:type="character" w:styleId="PageNumber">
    <w:name w:val="page number"/>
    <w:basedOn w:val="DefaultParagraphFont"/>
    <w:semiHidden/>
    <w:rsid w:val="008F5DB8"/>
  </w:style>
  <w:style w:type="paragraph" w:styleId="BodyTextIndent">
    <w:name w:val="Body Text Indent"/>
    <w:basedOn w:val="Normal"/>
    <w:semiHidden/>
    <w:rsid w:val="008F5DB8"/>
    <w:pPr>
      <w:tabs>
        <w:tab w:val="left" w:pos="4320"/>
      </w:tabs>
      <w:ind w:left="360"/>
    </w:pPr>
    <w:rPr>
      <w:szCs w:val="20"/>
    </w:rPr>
  </w:style>
  <w:style w:type="paragraph" w:styleId="BalloonText">
    <w:name w:val="Balloon Text"/>
    <w:basedOn w:val="Normal"/>
    <w:semiHidden/>
    <w:rsid w:val="008F5DB8"/>
    <w:rPr>
      <w:rFonts w:ascii="Tahoma" w:hAnsi="Tahoma" w:cs="Tahoma"/>
    </w:rPr>
  </w:style>
  <w:style w:type="paragraph" w:styleId="BodyText2">
    <w:name w:val="Body Text 2"/>
    <w:basedOn w:val="Normal"/>
    <w:semiHidden/>
    <w:rsid w:val="008F5DB8"/>
    <w:pPr>
      <w:tabs>
        <w:tab w:val="left" w:pos="5580"/>
        <w:tab w:val="right" w:pos="8370"/>
      </w:tabs>
      <w:jc w:val="right"/>
    </w:pPr>
    <w:rPr>
      <w:sz w:val="20"/>
    </w:rPr>
  </w:style>
  <w:style w:type="paragraph" w:customStyle="1" w:styleId="Default">
    <w:name w:val="Default"/>
    <w:rsid w:val="00C512EF"/>
    <w:pPr>
      <w:autoSpaceDE w:val="0"/>
      <w:autoSpaceDN w:val="0"/>
      <w:adjustRightInd w:val="0"/>
    </w:pPr>
    <w:rPr>
      <w:color w:val="000000"/>
      <w:sz w:val="24"/>
      <w:szCs w:val="24"/>
    </w:rPr>
  </w:style>
  <w:style w:type="table" w:styleId="TableGrid">
    <w:name w:val="Table Grid"/>
    <w:basedOn w:val="TableNormal"/>
    <w:uiPriority w:val="59"/>
    <w:rsid w:val="002B4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4CDB"/>
    <w:rPr>
      <w:color w:val="0000FF"/>
      <w:u w:val="single"/>
    </w:rPr>
  </w:style>
  <w:style w:type="paragraph" w:styleId="ListParagraph">
    <w:name w:val="List Paragraph"/>
    <w:basedOn w:val="Normal"/>
    <w:uiPriority w:val="34"/>
    <w:qFormat/>
    <w:rsid w:val="00954CDB"/>
    <w:pPr>
      <w:ind w:left="720"/>
      <w:contextualSpacing/>
    </w:pPr>
    <w:rPr>
      <w:rFonts w:ascii="Calibri" w:eastAsia="Calibri" w:hAnsi="Calibri"/>
    </w:rPr>
  </w:style>
  <w:style w:type="character" w:styleId="Strong">
    <w:name w:val="Strong"/>
    <w:qFormat/>
    <w:rsid w:val="006538CB"/>
    <w:rPr>
      <w:b w:val="0"/>
      <w:bCs/>
    </w:rPr>
  </w:style>
  <w:style w:type="paragraph" w:styleId="NormalWeb">
    <w:name w:val="Normal (Web)"/>
    <w:basedOn w:val="Normal"/>
    <w:uiPriority w:val="99"/>
    <w:rsid w:val="006538CB"/>
    <w:pPr>
      <w:spacing w:before="168" w:after="216"/>
    </w:pPr>
  </w:style>
  <w:style w:type="character" w:customStyle="1" w:styleId="FooterChar">
    <w:name w:val="Footer Char"/>
    <w:basedOn w:val="DefaultParagraphFont"/>
    <w:link w:val="Footer"/>
    <w:uiPriority w:val="99"/>
    <w:rsid w:val="00CA117E"/>
    <w:rPr>
      <w:sz w:val="24"/>
      <w:szCs w:val="24"/>
    </w:rPr>
  </w:style>
  <w:style w:type="character" w:customStyle="1" w:styleId="HeaderChar">
    <w:name w:val="Header Char"/>
    <w:basedOn w:val="DefaultParagraphFont"/>
    <w:link w:val="Header"/>
    <w:uiPriority w:val="99"/>
    <w:rsid w:val="00CA117E"/>
    <w:rPr>
      <w:rFonts w:ascii="Times" w:eastAsia="Times" w:hAnsi="Times"/>
      <w:sz w:val="24"/>
    </w:rPr>
  </w:style>
  <w:style w:type="character" w:styleId="UnresolvedMention">
    <w:name w:val="Unresolved Mention"/>
    <w:basedOn w:val="DefaultParagraphFont"/>
    <w:uiPriority w:val="99"/>
    <w:semiHidden/>
    <w:unhideWhenUsed/>
    <w:rsid w:val="00546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631589">
      <w:bodyDiv w:val="1"/>
      <w:marLeft w:val="0"/>
      <w:marRight w:val="0"/>
      <w:marTop w:val="0"/>
      <w:marBottom w:val="0"/>
      <w:divBdr>
        <w:top w:val="none" w:sz="0" w:space="0" w:color="auto"/>
        <w:left w:val="none" w:sz="0" w:space="0" w:color="auto"/>
        <w:bottom w:val="none" w:sz="0" w:space="0" w:color="auto"/>
        <w:right w:val="none" w:sz="0" w:space="0" w:color="auto"/>
      </w:divBdr>
    </w:div>
    <w:div w:id="878516608">
      <w:bodyDiv w:val="1"/>
      <w:marLeft w:val="0"/>
      <w:marRight w:val="0"/>
      <w:marTop w:val="0"/>
      <w:marBottom w:val="0"/>
      <w:divBdr>
        <w:top w:val="none" w:sz="0" w:space="0" w:color="auto"/>
        <w:left w:val="none" w:sz="0" w:space="0" w:color="auto"/>
        <w:bottom w:val="none" w:sz="0" w:space="0" w:color="auto"/>
        <w:right w:val="none" w:sz="0" w:space="0" w:color="auto"/>
      </w:divBdr>
    </w:div>
    <w:div w:id="1401830067">
      <w:bodyDiv w:val="1"/>
      <w:marLeft w:val="0"/>
      <w:marRight w:val="0"/>
      <w:marTop w:val="0"/>
      <w:marBottom w:val="0"/>
      <w:divBdr>
        <w:top w:val="none" w:sz="0" w:space="0" w:color="auto"/>
        <w:left w:val="none" w:sz="0" w:space="0" w:color="auto"/>
        <w:bottom w:val="none" w:sz="0" w:space="0" w:color="auto"/>
        <w:right w:val="none" w:sz="0" w:space="0" w:color="auto"/>
      </w:divBdr>
    </w:div>
    <w:div w:id="1417019834">
      <w:bodyDiv w:val="1"/>
      <w:marLeft w:val="0"/>
      <w:marRight w:val="0"/>
      <w:marTop w:val="0"/>
      <w:marBottom w:val="0"/>
      <w:divBdr>
        <w:top w:val="none" w:sz="0" w:space="0" w:color="auto"/>
        <w:left w:val="none" w:sz="0" w:space="0" w:color="auto"/>
        <w:bottom w:val="none" w:sz="0" w:space="0" w:color="auto"/>
        <w:right w:val="none" w:sz="0" w:space="0" w:color="auto"/>
      </w:divBdr>
    </w:div>
    <w:div w:id="160518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294</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SJC</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Aquaro, Ellen</dc:creator>
  <cp:lastModifiedBy>Cacho, Tiffany [OES]</cp:lastModifiedBy>
  <cp:revision>4</cp:revision>
  <cp:lastPrinted>2024-10-15T18:16:00Z</cp:lastPrinted>
  <dcterms:created xsi:type="dcterms:W3CDTF">2024-08-27T22:26:00Z</dcterms:created>
  <dcterms:modified xsi:type="dcterms:W3CDTF">2024-10-15T18:16:00Z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4a80b5223fa544e3c48bcc0b5083c67fc777422d49e5e61ffa20f250d2b58324</vt:lpwstr>
  </property>
</Properties>
</file>